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en-US" w:bidi="th-TH"/>
            </w:rPr>
            <w:drawing>
              <wp:anchor distT="0" distB="0" distL="114300" distR="114300" simplePos="0" relativeHeight="251656704" behindDoc="0" locked="0" layoutInCell="1" allowOverlap="1">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323" b="15323"/>
                        <a:stretch>
                          <a:fillRect/>
                        </a:stretch>
                      </pic:blipFill>
                      <pic:spPr bwMode="auto">
                        <a:xfrm>
                          <a:off x="0" y="0"/>
                          <a:ext cx="3028950" cy="878205"/>
                        </a:xfrm>
                        <a:prstGeom prst="rect">
                          <a:avLst/>
                        </a:prstGeom>
                        <a:noFill/>
                        <a:ln>
                          <a:noFill/>
                        </a:ln>
                      </pic:spPr>
                    </pic:pic>
                  </a:graphicData>
                </a:graphic>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en-US" w:bidi="th-TH"/>
            </w:rPr>
            <w:drawing>
              <wp:anchor distT="0" distB="0" distL="114300" distR="114300" simplePos="0" relativeHeight="251657728" behindDoc="0" locked="0" layoutInCell="1" allowOverlap="1">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4289"/>
                        <a:stretch>
                          <a:fillRect/>
                        </a:stretch>
                      </pic:blipFill>
                      <pic:spPr bwMode="auto">
                        <a:xfrm>
                          <a:off x="0" y="0"/>
                          <a:ext cx="5572125" cy="543560"/>
                        </a:xfrm>
                        <a:prstGeom prst="rect">
                          <a:avLst/>
                        </a:prstGeom>
                        <a:noFill/>
                        <a:ln>
                          <a:noFill/>
                        </a:ln>
                      </pic:spPr>
                    </pic:pic>
                  </a:graphicData>
                </a:graphic>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BA2CA1">
          <w:pPr>
            <w:rPr>
              <w:rFonts w:asciiTheme="minorHAnsi" w:hAnsiTheme="minorHAnsi" w:cs="Calibri"/>
              <w:sz w:val="24"/>
            </w:rPr>
          </w:pPr>
          <w:r w:rsidRPr="00BA2CA1">
            <w:rPr>
              <w:rFonts w:asciiTheme="minorHAnsi" w:hAnsiTheme="minorHAnsi" w:cs="Calibri"/>
              <w:noProof/>
              <w:szCs w:val="20"/>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0"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v:textbox>
              </v:shape>
            </w:pic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67"/>
            <w:gridCol w:w="4338"/>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3623CD">
                <w:pPr>
                  <w:tabs>
                    <w:tab w:val="right" w:pos="9572"/>
                  </w:tabs>
                  <w:spacing w:beforeLines="60" w:afterLines="60"/>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001651">
                  <w:rPr>
                    <w:rFonts w:asciiTheme="minorHAnsi" w:hAnsiTheme="minorHAnsi" w:cs="Calibri"/>
                    <w:b/>
                    <w:color w:val="FFFFFF" w:themeColor="background1"/>
                    <w:sz w:val="2"/>
                    <w:szCs w:val="2"/>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Content>
                    <w:r w:rsidR="007A1F68">
                      <w:rPr>
                        <w:rFonts w:asciiTheme="minorHAnsi" w:hAnsiTheme="minorHAnsi" w:cs="Calibri"/>
                        <w:b/>
                        <w:color w:val="FFFFFF" w:themeColor="background1"/>
                        <w:sz w:val="32"/>
                        <w:szCs w:val="36"/>
                      </w:rPr>
                      <w:t>Stream 4</w:t>
                    </w:r>
                  </w:sdtContent>
                </w:sdt>
                <w:r w:rsidR="003623CD" w:rsidRPr="00001651">
                  <w:rPr>
                    <w:rFonts w:asciiTheme="minorHAnsi" w:hAnsiTheme="minorHAnsi" w:cs="Calibri"/>
                    <w:b/>
                    <w:color w:val="FFFFFF" w:themeColor="background1"/>
                    <w:sz w:val="2"/>
                    <w:szCs w:val="2"/>
                  </w:rPr>
                  <w:t>---</w:t>
                </w:r>
              </w:p>
            </w:tc>
          </w:tr>
          <w:tr w:rsidR="003A4ECA" w:rsidRPr="00001651" w:rsidTr="00335997">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6F1761">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554BC2">
                  <w:rPr>
                    <w:rFonts w:asciiTheme="minorHAnsi" w:hAnsiTheme="minorHAnsi" w:cs="Calibri"/>
                    <w:b/>
                    <w:noProof/>
                    <w:color w:val="FFFFFF" w:themeColor="background1"/>
                    <w:sz w:val="2"/>
                    <w:szCs w:val="2"/>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Content>
                    <w:r w:rsidR="007A1F68">
                      <w:rPr>
                        <w:rFonts w:asciiTheme="minorHAnsi" w:hAnsiTheme="minorHAnsi" w:cs="Calibri"/>
                        <w:b/>
                        <w:noProof/>
                        <w:color w:val="FFFFFF" w:themeColor="background1"/>
                        <w:szCs w:val="36"/>
                        <w:lang w:val="en-US"/>
                      </w:rPr>
                      <w:t>Anshuman Saikia</w:t>
                    </w:r>
                  </w:sdtContent>
                </w:sdt>
                <w:r w:rsidRPr="00554BC2">
                  <w:rPr>
                    <w:rFonts w:asciiTheme="minorHAnsi" w:hAnsiTheme="minorHAnsi" w:cs="Calibri"/>
                    <w:b/>
                    <w:noProof/>
                    <w:color w:val="FFFFFF" w:themeColor="background1"/>
                    <w:sz w:val="2"/>
                    <w:szCs w:val="2"/>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554BC2">
                  <w:rPr>
                    <w:rFonts w:asciiTheme="minorHAnsi" w:hAnsiTheme="minorHAnsi" w:cs="Calibri"/>
                    <w:b/>
                    <w:noProof/>
                    <w:color w:val="FFFFFF" w:themeColor="background1"/>
                    <w:sz w:val="2"/>
                    <w:szCs w:val="2"/>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Content>
                    <w:r w:rsidR="007A1F68">
                      <w:rPr>
                        <w:rFonts w:asciiTheme="minorHAnsi" w:hAnsiTheme="minorHAnsi" w:cs="Calibri"/>
                        <w:b/>
                        <w:noProof/>
                        <w:color w:val="FFFFFF" w:themeColor="background1"/>
                        <w:szCs w:val="36"/>
                        <w:lang w:val="en-US"/>
                      </w:rPr>
                      <w:t>403</w:t>
                    </w:r>
                  </w:sdtContent>
                </w:sdt>
                <w:r w:rsidR="007226C9" w:rsidRPr="00554BC2">
                  <w:rPr>
                    <w:rFonts w:asciiTheme="minorHAnsi" w:hAnsiTheme="minorHAnsi" w:cs="Calibri"/>
                    <w:b/>
                    <w:noProof/>
                    <w:color w:val="FFFFFF" w:themeColor="background1"/>
                    <w:sz w:val="2"/>
                    <w:szCs w:val="2"/>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554BC2">
                  <w:rPr>
                    <w:rFonts w:asciiTheme="minorHAnsi" w:hAnsiTheme="minorHAnsi" w:cs="Calibri"/>
                    <w:b/>
                    <w:noProof/>
                    <w:color w:val="FFFFFF" w:themeColor="background1"/>
                    <w:sz w:val="2"/>
                    <w:szCs w:val="2"/>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Content>
                    <w:r w:rsidR="007A1F68" w:rsidRPr="007A1F68">
                      <w:rPr>
                        <w:rFonts w:asciiTheme="minorHAnsi" w:hAnsiTheme="minorHAnsi" w:cs="Calibri"/>
                        <w:b/>
                        <w:noProof/>
                        <w:color w:val="FFFFFF" w:themeColor="background1"/>
                        <w:szCs w:val="36"/>
                        <w:lang w:val="en-US"/>
                      </w:rPr>
                      <w:t>Financing protected areas through payments for environmental services (PES): A possibility?</w:t>
                    </w:r>
                  </w:sdtContent>
                </w:sdt>
                <w:r w:rsidR="007226C9" w:rsidRPr="00554BC2">
                  <w:rPr>
                    <w:rFonts w:asciiTheme="minorHAnsi" w:hAnsiTheme="minorHAnsi" w:cs="Calibri"/>
                    <w:b/>
                    <w:noProof/>
                    <w:color w:val="FFFFFF" w:themeColor="background1"/>
                    <w:sz w:val="2"/>
                    <w:szCs w:val="2"/>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DB7BD6">
                <w:pPr>
                  <w:spacing w:beforeLines="50" w:afterLines="5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bookmarkStart w:id="0" w:name="_GoBack"/>
                <w:bookmarkEnd w:id="0"/>
                <w:r w:rsidR="008239FC">
                  <w:rPr>
                    <w:rFonts w:asciiTheme="minorHAnsi" w:hAnsiTheme="minorHAnsi" w:cs="Calibri"/>
                    <w:b/>
                    <w:i/>
                    <w:sz w:val="20"/>
                    <w:szCs w:val="20"/>
                  </w:rPr>
                  <w:t xml:space="preserve"> solutions).</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BA2CA1"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Content>
                    <w:r w:rsidR="007A1F68">
                      <w:rPr>
                        <w:rFonts w:asciiTheme="minorHAnsi" w:hAnsiTheme="minorHAnsi" w:cs="Calibri"/>
                        <w:sz w:val="20"/>
                        <w:szCs w:val="20"/>
                      </w:rPr>
                      <w:t xml:space="preserve">A key insight from the Session was that in order to further Sustainable Financing Mechanisms including Payments for Ecosystem Services (PES) for Protected Areas it is important to not just have enabling policy environment but also clearly identified institutional arrangements that include identification of the roles of the buyers as well as the communities that benefit from these services. In this context, the communities need to have clear payment benefits that are standardised as variable benefits as in the case of Vietnam's Payment for Forest Ecosystem Services is likely to lead to conflicts. The lesson from Vietnam is also that PES can be successful only when beneficiaries are clearly identified and the concerned landscape is not fragmented as the corresponding payments would vary for individuals given there will be variation in the ecosystem service values </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BA2CA1"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Content>
                    <w:r w:rsidR="007A1F68">
                      <w:rPr>
                        <w:rFonts w:asciiTheme="minorHAnsi" w:hAnsiTheme="minorHAnsi" w:cs="Calibri"/>
                        <w:sz w:val="20"/>
                        <w:szCs w:val="20"/>
                      </w:rPr>
                      <w:t xml:space="preserve">The sustainable financing mechanisms including PES schemes can be successful if there are certain economies of scale as otherwise the benefits will be localised and more in the form of eco-tourism related benefits for local communities as was evident from Bangladesh. However, on a larger scale these are found to be more effective as the economies of scale in terms of the market for ecosystem services is viable. It was also found that there are complexities in dealing with multiple ecosystem service benefits as opposed to PES benefits related to hydropower or ecotourism in Vietnam. The </w:t>
                    </w:r>
                    <w:proofErr w:type="spellStart"/>
                    <w:r w:rsidR="007A1F68">
                      <w:rPr>
                        <w:rFonts w:asciiTheme="minorHAnsi" w:hAnsiTheme="minorHAnsi" w:cs="Calibri"/>
                        <w:sz w:val="20"/>
                        <w:szCs w:val="20"/>
                      </w:rPr>
                      <w:t>Bolsa</w:t>
                    </w:r>
                    <w:proofErr w:type="spellEnd"/>
                    <w:r w:rsidR="007A1F68">
                      <w:rPr>
                        <w:rFonts w:asciiTheme="minorHAnsi" w:hAnsiTheme="minorHAnsi" w:cs="Calibri"/>
                        <w:sz w:val="20"/>
                        <w:szCs w:val="20"/>
                      </w:rPr>
                      <w:t xml:space="preserve"> Verde is an example of national level cash transfer schemes which have co-benefits of reducing poverty while addressing forest degradation and promoting sustainable production. </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BA2CA1"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Content>
                    <w:r w:rsidR="00AB573B">
                      <w:rPr>
                        <w:rFonts w:asciiTheme="minorHAnsi" w:hAnsiTheme="minorHAnsi" w:cs="Calibri"/>
                        <w:sz w:val="20"/>
                        <w:szCs w:val="20"/>
                      </w:rPr>
                      <w:t>The third insight is for sustainable financing mechanisms to be successful it is important to establish the new and innovative institutional mechanisms at multiple levels as required ranging from the ecosystem level to the national level</w:t>
                    </w:r>
                    <w:r w:rsidR="002F2F31">
                      <w:rPr>
                        <w:rFonts w:asciiTheme="minorHAnsi" w:hAnsiTheme="minorHAnsi" w:cs="Calibri"/>
                        <w:sz w:val="20"/>
                        <w:szCs w:val="20"/>
                      </w:rPr>
                      <w:t xml:space="preserve"> or build on institutional mechanisms of existing initiatives. This was evident from the example in Indonesia of the establishment of the National Trust Fund for Marine Conservation which is in the process of addressing the USD 17.5 million funding gap for MPAs in the country given the budget available with government is only USD 7.5 million while the resources required are USD 22.5 million. The EU led Life-Making Good </w:t>
                    </w:r>
                    <w:proofErr w:type="spellStart"/>
                    <w:r w:rsidR="002F2F31">
                      <w:rPr>
                        <w:rFonts w:asciiTheme="minorHAnsi" w:hAnsiTheme="minorHAnsi" w:cs="Calibri"/>
                        <w:sz w:val="20"/>
                        <w:szCs w:val="20"/>
                      </w:rPr>
                      <w:t>Natura</w:t>
                    </w:r>
                    <w:proofErr w:type="spellEnd"/>
                    <w:r w:rsidR="002F2F31">
                      <w:rPr>
                        <w:rFonts w:asciiTheme="minorHAnsi" w:hAnsiTheme="minorHAnsi" w:cs="Calibri"/>
                        <w:sz w:val="20"/>
                        <w:szCs w:val="20"/>
                      </w:rPr>
                      <w:t xml:space="preserve"> (MGN) project is an example of a PES initiative building upon an existing large initiative, </w:t>
                    </w:r>
                    <w:proofErr w:type="spellStart"/>
                    <w:r w:rsidR="002F2F31">
                      <w:rPr>
                        <w:rFonts w:asciiTheme="minorHAnsi" w:hAnsiTheme="minorHAnsi" w:cs="Calibri"/>
                        <w:sz w:val="20"/>
                        <w:szCs w:val="20"/>
                      </w:rPr>
                      <w:t>Natura</w:t>
                    </w:r>
                    <w:proofErr w:type="spellEnd"/>
                    <w:r w:rsidR="002F2F31">
                      <w:rPr>
                        <w:rFonts w:asciiTheme="minorHAnsi" w:hAnsiTheme="minorHAnsi" w:cs="Calibri"/>
                        <w:sz w:val="20"/>
                        <w:szCs w:val="20"/>
                      </w:rPr>
                      <w:t xml:space="preserve"> 2000 and also leveraging its institutional mechanisms and frameworks </w:t>
                    </w:r>
                  </w:sdtContent>
                </w:sdt>
                <w:r w:rsidR="007226C9" w:rsidRPr="00554BC2">
                  <w:rPr>
                    <w:rFonts w:asciiTheme="minorHAnsi" w:hAnsiTheme="minorHAnsi" w:cs="Calibri"/>
                    <w:b/>
                    <w:noProof/>
                    <w:sz w:val="2"/>
                    <w:szCs w:val="2"/>
                    <w:lang w:val="en-US"/>
                  </w:rPr>
                  <w:t>---</w:t>
                </w:r>
              </w:p>
            </w:tc>
          </w:tr>
        </w:tbl>
        <w:tbl>
          <w:tblPr>
            <w:tblStyle w:val="TableGrid"/>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B9581B">
            <w:tc>
              <w:tcPr>
                <w:tcW w:w="3227"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D83D01">
                      <w:rPr>
                        <w:rFonts w:asciiTheme="minorHAnsi" w:hAnsiTheme="minorHAnsi" w:cs="Calibri"/>
                        <w:color w:val="A6A6A6"/>
                        <w:sz w:val="22"/>
                        <w:szCs w:val="22"/>
                        <w:lang w:val="en-US"/>
                      </w:rPr>
                      <w:t>Supporting Human Life</w:t>
                    </w:r>
                  </w:sdtContent>
                </w:sdt>
                <w:r w:rsidRPr="004B0EF2">
                  <w:rPr>
                    <w:rFonts w:asciiTheme="minorHAnsi" w:hAnsiTheme="minorHAnsi" w:cs="Calibri"/>
                    <w:color w:val="A6A6A6"/>
                    <w:sz w:val="2"/>
                    <w:szCs w:val="2"/>
                    <w:lang w:val="en-US"/>
                  </w:rPr>
                  <w:t>---</w:t>
                </w:r>
              </w:p>
            </w:tc>
            <w:tc>
              <w:tcPr>
                <w:tcW w:w="3335"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84656291"/>
                    <w:placeholder>
                      <w:docPart w:val="FF7B8FB92BB14CE180CAD0964AA5080E"/>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D83D01">
                      <w:rPr>
                        <w:rFonts w:asciiTheme="minorHAnsi" w:hAnsiTheme="minorHAnsi" w:cs="Calibri"/>
                        <w:color w:val="A6A6A6"/>
                        <w:sz w:val="22"/>
                        <w:szCs w:val="22"/>
                        <w:lang w:val="en-US"/>
                      </w:rPr>
                      <w:t>Reconciling Development Challenges</w:t>
                    </w:r>
                  </w:sdtContent>
                </w:sdt>
                <w:r w:rsidRPr="004B0EF2">
                  <w:rPr>
                    <w:rFonts w:asciiTheme="minorHAnsi" w:hAnsiTheme="minorHAnsi" w:cs="Calibri"/>
                    <w:color w:val="A6A6A6"/>
                    <w:sz w:val="2"/>
                    <w:szCs w:val="2"/>
                    <w:lang w:val="en-US"/>
                  </w:rPr>
                  <w:t>---</w:t>
                </w:r>
              </w:p>
            </w:tc>
            <w:tc>
              <w:tcPr>
                <w:tcW w:w="3219"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062101767"/>
                    <w:placeholder>
                      <w:docPart w:val="DD423A9635064FC99CFF6E78BAA90453"/>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B17AD4" w:rsidRPr="00A07983" w:rsidTr="00D22C9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D22C96">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D22C96">
                <w:pPr>
                  <w:spacing w:beforeLines="50" w:afterLines="5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B17AD4">
                <w:pPr>
                  <w:spacing w:beforeLines="50" w:afterLines="50"/>
                  <w:rPr>
                    <w:rFonts w:ascii="Calibri" w:hAnsi="Calibr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892605837"/>
                    <w:placeholder>
                      <w:docPart w:val="71CB5B699D7D476FB19EAB593E59342B"/>
                    </w:placeholder>
                  </w:sdtPr>
                  <w:sdtContent>
                    <w:r w:rsidR="002F2F31">
                      <w:rPr>
                        <w:rFonts w:asciiTheme="minorHAnsi" w:hAnsiTheme="minorHAnsi" w:cs="Calibri"/>
                        <w:sz w:val="20"/>
                        <w:szCs w:val="20"/>
                      </w:rPr>
                      <w:t>The Indonesia presentation focused on sustainable financing for marine protected areas in the country</w:t>
                    </w:r>
                  </w:sdtContent>
                </w:sdt>
                <w:r w:rsidRPr="00554BC2">
                  <w:rPr>
                    <w:rFonts w:asciiTheme="minorHAnsi" w:hAnsiTheme="minorHAnsi" w:cs="Calibri"/>
                    <w:b/>
                    <w:noProof/>
                    <w:sz w:val="2"/>
                    <w:szCs w:val="2"/>
                    <w:lang w:val="en-US"/>
                  </w:rPr>
                  <w:t>---</w:t>
                </w:r>
              </w:p>
            </w:tc>
          </w:tr>
        </w:tbl>
        <w:tbl>
          <w:tblPr>
            <w:tblStyle w:val="TableGrid"/>
            <w:tblW w:w="0" w:type="auto"/>
            <w:tblInd w:w="108" w:type="dxa"/>
            <w:tblLook w:val="04A0"/>
          </w:tblPr>
          <w:tblGrid>
            <w:gridCol w:w="9781"/>
          </w:tblGrid>
          <w:tr w:rsidR="00B17AD4" w:rsidRPr="00001651" w:rsidTr="00D22C96">
            <w:tc>
              <w:tcPr>
                <w:tcW w:w="9781" w:type="dxa"/>
                <w:shd w:val="clear" w:color="auto" w:fill="365F91"/>
              </w:tcPr>
              <w:p w:rsidR="00B17AD4" w:rsidRPr="00001651" w:rsidRDefault="00B17AD4" w:rsidP="00B17AD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C77D92">
            <w:tc>
              <w:tcPr>
                <w:tcW w:w="9781" w:type="dxa"/>
              </w:tcPr>
              <w:p w:rsidR="00B17AD4"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1186377"/>
                    <w:placeholder>
                      <w:docPart w:val="9E234753AC8249978E315D9D02AAE075"/>
                    </w:placeholde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2F2F31">
                      <w:rPr>
                        <w:rFonts w:asciiTheme="minorHAnsi" w:hAnsiTheme="minorHAnsi" w:cs="Calibri"/>
                        <w:color w:val="A6A6A6"/>
                        <w:sz w:val="22"/>
                        <w:szCs w:val="22"/>
                        <w:lang w:val="en-US"/>
                      </w:rPr>
                      <w:t>Marine</w:t>
                    </w:r>
                  </w:sdtContent>
                </w:sdt>
                <w:r w:rsidRPr="004B0EF2">
                  <w:rPr>
                    <w:rFonts w:asciiTheme="minorHAnsi" w:hAnsiTheme="minorHAnsi" w:cs="Calibri"/>
                    <w:color w:val="A6A6A6"/>
                    <w:sz w:val="2"/>
                    <w:szCs w:val="2"/>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567"/>
            <w:gridCol w:w="6663"/>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B96CB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62E0D">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BA2CA1"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dtPr>
                  <w:sdtContent>
                    <w:r w:rsidR="00AB573B">
                      <w:rPr>
                        <w:rFonts w:asciiTheme="minorHAnsi" w:hAnsiTheme="minorHAnsi" w:cs="Calibri"/>
                        <w:sz w:val="20"/>
                        <w:szCs w:val="20"/>
                      </w:rPr>
                      <w:t xml:space="preserve">It is recommended that the World Parks Congress actively considers including sustainable financing mechanisms including tools such as PES building on experience from countries in Asia and Latin America </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67078037"/>
                    <w:placeholder>
                      <w:docPart w:val="95A714C4E35D4A4CB7E00216BF025975"/>
                    </w:placeholder>
                  </w:sdtPr>
                  <w:sdtContent>
                    <w:r w:rsidR="00AB573B">
                      <w:rPr>
                        <w:rFonts w:asciiTheme="minorHAnsi" w:hAnsiTheme="minorHAnsi" w:cs="Calibri"/>
                        <w:sz w:val="20"/>
                        <w:szCs w:val="20"/>
                      </w:rPr>
                      <w:t>FAO, IUCN, CI</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409541936"/>
                    <w:placeholder>
                      <w:docPart w:val="AD1BFCD689AE484CA9A69FA1FF1E2423"/>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676C27">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BA2CA1"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howingPlcHdr/>
                  </w:sdtPr>
                  <w:sdtContent>
                    <w:r w:rsidR="003623CD" w:rsidRPr="00001651">
                      <w:rPr>
                        <w:rStyle w:val="PlaceholderText"/>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752932515"/>
                    <w:placeholder>
                      <w:docPart w:val="166A69DFFB65421E885F973CEFA438A5"/>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406573684"/>
                    <w:placeholder>
                      <w:docPart w:val="137A31CE93B848AEA5A9CC839C5A7807"/>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9E65E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BA2CA1"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Content>
                    <w:r w:rsidR="003623CD" w:rsidRPr="00001651">
                      <w:rPr>
                        <w:rStyle w:val="PlaceholderText"/>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629925218"/>
                    <w:placeholder>
                      <w:docPart w:val="FAE3FE4B758142DA88CA797D4A6BB7D0"/>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87778911"/>
                    <w:placeholder>
                      <w:docPart w:val="25EDFC880C2A4A92913802FE0CA02ED5"/>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bl>
        <w:tbl>
          <w:tblPr>
            <w:tblStyle w:val="TableGrid"/>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B9581B">
            <w:tc>
              <w:tcPr>
                <w:tcW w:w="3227"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583983"/>
                    <w:placeholder>
                      <w:docPart w:val="797F7FA47C5E4F76AB5009533FFB56AF"/>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FC4700">
                      <w:rPr>
                        <w:rFonts w:asciiTheme="minorHAnsi" w:hAnsiTheme="minorHAnsi" w:cs="Calibri"/>
                        <w:color w:val="A6A6A6"/>
                        <w:sz w:val="22"/>
                        <w:szCs w:val="22"/>
                        <w:lang w:val="en-US"/>
                      </w:rPr>
                      <w:t>Supporting Human Life</w:t>
                    </w:r>
                  </w:sdtContent>
                </w:sdt>
                <w:r w:rsidRPr="004B0EF2">
                  <w:rPr>
                    <w:rFonts w:asciiTheme="minorHAnsi" w:hAnsiTheme="minorHAnsi" w:cs="Calibri"/>
                    <w:color w:val="A6A6A6"/>
                    <w:sz w:val="2"/>
                    <w:szCs w:val="2"/>
                    <w:lang w:val="en-US"/>
                  </w:rPr>
                  <w:t>---</w:t>
                </w:r>
              </w:p>
            </w:tc>
            <w:tc>
              <w:tcPr>
                <w:tcW w:w="3335"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14230254"/>
                    <w:placeholder>
                      <w:docPart w:val="EB97380198E9436BB138D2F27313FA1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FC4700">
                      <w:rPr>
                        <w:rFonts w:asciiTheme="minorHAnsi" w:hAnsiTheme="minorHAnsi" w:cs="Calibri"/>
                        <w:color w:val="A6A6A6"/>
                        <w:sz w:val="22"/>
                        <w:szCs w:val="22"/>
                        <w:lang w:val="en-US"/>
                      </w:rPr>
                      <w:t>Reconciling Development Challenges</w:t>
                    </w:r>
                  </w:sdtContent>
                </w:sdt>
                <w:r w:rsidRPr="004B0EF2">
                  <w:rPr>
                    <w:rFonts w:asciiTheme="minorHAnsi" w:hAnsiTheme="minorHAnsi" w:cs="Calibri"/>
                    <w:color w:val="A6A6A6"/>
                    <w:sz w:val="2"/>
                    <w:szCs w:val="2"/>
                    <w:lang w:val="en-US"/>
                  </w:rPr>
                  <w:t>---</w:t>
                </w:r>
              </w:p>
            </w:tc>
            <w:tc>
              <w:tcPr>
                <w:tcW w:w="3219"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4C2699" w:rsidRPr="00001651" w:rsidRDefault="004C2699" w:rsidP="005F2813">
          <w:pPr>
            <w:pStyle w:val="BodyText"/>
            <w:rPr>
              <w:rFonts w:asciiTheme="minorHAnsi" w:hAnsiTheme="minorHAnsi" w:cs="Calibri"/>
              <w:sz w:val="22"/>
              <w:szCs w:val="20"/>
              <w:lang w:val="en-US"/>
            </w:rPr>
          </w:pPr>
        </w:p>
        <w:p w:rsidR="00705339" w:rsidRPr="00001651" w:rsidRDefault="00705339" w:rsidP="005F2813">
          <w:pPr>
            <w:pStyle w:val="BodyText"/>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C75D6D">
                <w:pPr>
                  <w:spacing w:beforeLines="50" w:afterLines="5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BC08E1">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C75D6D">
                <w:pPr>
                  <w:spacing w:beforeLines="50" w:afterLines="50"/>
                  <w:rPr>
                    <w:rFonts w:asciiTheme="minorHAnsi" w:hAnsiTheme="minorHAns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b/>
                      <w:sz w:val="20"/>
                      <w:szCs w:val="20"/>
                    </w:rPr>
                    <w:id w:val="-436911367"/>
                    <w:placeholder>
                      <w:docPart w:val="E0A8A7A16C754BC5B9E205B67AE5BAF4"/>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bl>
        <w:p w:rsidR="00737CF4" w:rsidRPr="00001651" w:rsidRDefault="00737CF4" w:rsidP="00FB755C">
          <w:pPr>
            <w:pStyle w:val="BodyText"/>
            <w:rPr>
              <w:rFonts w:asciiTheme="minorHAnsi" w:hAnsiTheme="minorHAnsi" w:cs="Calibri"/>
              <w:sz w:val="22"/>
              <w:szCs w:val="20"/>
              <w:lang w:val="en-US"/>
            </w:rPr>
          </w:pPr>
        </w:p>
        <w:p w:rsidR="00D8031D" w:rsidRPr="00001651" w:rsidRDefault="00D8031D" w:rsidP="00FB755C">
          <w:pPr>
            <w:pStyle w:val="BodyText"/>
            <w:rPr>
              <w:rFonts w:asciiTheme="minorHAnsi" w:hAnsiTheme="minorHAnsi" w:cs="Calibri"/>
              <w:sz w:val="22"/>
              <w:szCs w:val="20"/>
              <w:lang w:val="en-US"/>
            </w:rPr>
          </w:pPr>
        </w:p>
        <w:p w:rsidR="00D8031D" w:rsidRPr="00001651" w:rsidRDefault="00BA2CA1" w:rsidP="00FB755C">
          <w:pPr>
            <w:pStyle w:val="BodyText"/>
            <w:rPr>
              <w:rFonts w:asciiTheme="minorHAnsi" w:hAnsiTheme="minorHAnsi" w:cs="Calibri"/>
              <w:sz w:val="22"/>
              <w:szCs w:val="20"/>
              <w:lang w:val="en-US"/>
            </w:rPr>
          </w:pPr>
        </w:p>
      </w:sdtContent>
    </w:sdt>
    <w:sectPr w:rsidR="00D8031D" w:rsidRPr="00001651" w:rsidSect="00207D2A">
      <w:footerReference w:type="default" r:id="rId11"/>
      <w:pgSz w:w="11906" w:h="16838" w:code="9"/>
      <w:pgMar w:top="1079" w:right="1016" w:bottom="990" w:left="1100" w:header="709"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D8A" w:rsidRDefault="00AF2D8A" w:rsidP="00314E7E">
      <w:r>
        <w:separator/>
      </w:r>
    </w:p>
  </w:endnote>
  <w:endnote w:type="continuationSeparator" w:id="0">
    <w:p w:rsidR="00AF2D8A" w:rsidRDefault="00AF2D8A" w:rsidP="00314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35" w:rsidRDefault="00BA2CA1">
    <w:pPr>
      <w:pStyle w:val="Footer"/>
      <w:jc w:val="center"/>
    </w:pPr>
    <w:r>
      <w:fldChar w:fldCharType="begin"/>
    </w:r>
    <w:r w:rsidR="00753C35">
      <w:instrText xml:space="preserve"> PAGE   \* MERGEFORMAT </w:instrText>
    </w:r>
    <w:r>
      <w:fldChar w:fldCharType="separate"/>
    </w:r>
    <w:r w:rsidR="00FC4700">
      <w:rPr>
        <w:noProof/>
      </w:rPr>
      <w:t>2</w:t>
    </w:r>
    <w:r>
      <w:fldChar w:fldCharType="end"/>
    </w:r>
  </w:p>
  <w:p w:rsidR="00C85681" w:rsidRPr="00596FF8" w:rsidRDefault="00C85681" w:rsidP="00AB5A8E">
    <w:pPr>
      <w:pStyle w:val="Footer"/>
      <w:tabs>
        <w:tab w:val="clear" w:pos="4153"/>
        <w:tab w:val="clear" w:pos="8306"/>
      </w:tabs>
      <w:jc w:val="right"/>
      <w:rPr>
        <w:rFonts w:ascii="Calibri" w:hAnsi="Calibri" w:cs="Calibr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D8A" w:rsidRDefault="00AF2D8A" w:rsidP="00314E7E">
      <w:r>
        <w:separator/>
      </w:r>
    </w:p>
  </w:footnote>
  <w:footnote w:type="continuationSeparator" w:id="0">
    <w:p w:rsidR="00AF2D8A" w:rsidRDefault="00AF2D8A" w:rsidP="00314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90AA4"/>
    <w:rsid w:val="000B2D82"/>
    <w:rsid w:val="000C44C2"/>
    <w:rsid w:val="000E2388"/>
    <w:rsid w:val="000F009E"/>
    <w:rsid w:val="000F4176"/>
    <w:rsid w:val="001031B2"/>
    <w:rsid w:val="00111C63"/>
    <w:rsid w:val="0011483A"/>
    <w:rsid w:val="00117DEA"/>
    <w:rsid w:val="001336B1"/>
    <w:rsid w:val="0013793B"/>
    <w:rsid w:val="001424DE"/>
    <w:rsid w:val="00144548"/>
    <w:rsid w:val="00147484"/>
    <w:rsid w:val="00162B04"/>
    <w:rsid w:val="00166816"/>
    <w:rsid w:val="00172F0D"/>
    <w:rsid w:val="00196F35"/>
    <w:rsid w:val="001A2CBE"/>
    <w:rsid w:val="001A614C"/>
    <w:rsid w:val="001A70A8"/>
    <w:rsid w:val="001C31D0"/>
    <w:rsid w:val="001D6E8E"/>
    <w:rsid w:val="001F6B60"/>
    <w:rsid w:val="001F7F21"/>
    <w:rsid w:val="00202DAF"/>
    <w:rsid w:val="00203C67"/>
    <w:rsid w:val="00205B0D"/>
    <w:rsid w:val="00207D2A"/>
    <w:rsid w:val="00257379"/>
    <w:rsid w:val="002653DC"/>
    <w:rsid w:val="00265665"/>
    <w:rsid w:val="00266C44"/>
    <w:rsid w:val="00267583"/>
    <w:rsid w:val="00271DC2"/>
    <w:rsid w:val="00275278"/>
    <w:rsid w:val="00284AC4"/>
    <w:rsid w:val="00286678"/>
    <w:rsid w:val="002D0DB0"/>
    <w:rsid w:val="002D7054"/>
    <w:rsid w:val="002F2F31"/>
    <w:rsid w:val="003121F8"/>
    <w:rsid w:val="00314E7E"/>
    <w:rsid w:val="003156BF"/>
    <w:rsid w:val="00324295"/>
    <w:rsid w:val="00340489"/>
    <w:rsid w:val="00344D1F"/>
    <w:rsid w:val="003623CD"/>
    <w:rsid w:val="003638F3"/>
    <w:rsid w:val="00367F6D"/>
    <w:rsid w:val="00374B17"/>
    <w:rsid w:val="003819EC"/>
    <w:rsid w:val="00381B59"/>
    <w:rsid w:val="003A3ACA"/>
    <w:rsid w:val="003A4ECA"/>
    <w:rsid w:val="003B05FB"/>
    <w:rsid w:val="003B492D"/>
    <w:rsid w:val="003B5003"/>
    <w:rsid w:val="003B76C2"/>
    <w:rsid w:val="003D1429"/>
    <w:rsid w:val="003D6D0F"/>
    <w:rsid w:val="004251F3"/>
    <w:rsid w:val="004278D6"/>
    <w:rsid w:val="00431C41"/>
    <w:rsid w:val="0045174B"/>
    <w:rsid w:val="00476A82"/>
    <w:rsid w:val="004917F2"/>
    <w:rsid w:val="00492991"/>
    <w:rsid w:val="004B0EF2"/>
    <w:rsid w:val="004B79A5"/>
    <w:rsid w:val="004C2699"/>
    <w:rsid w:val="004C764B"/>
    <w:rsid w:val="004D55C2"/>
    <w:rsid w:val="004F2F89"/>
    <w:rsid w:val="0050555B"/>
    <w:rsid w:val="005213A1"/>
    <w:rsid w:val="00524AAF"/>
    <w:rsid w:val="00540DE5"/>
    <w:rsid w:val="00540F1B"/>
    <w:rsid w:val="00554BC2"/>
    <w:rsid w:val="00556034"/>
    <w:rsid w:val="00556AED"/>
    <w:rsid w:val="00572D82"/>
    <w:rsid w:val="00577D60"/>
    <w:rsid w:val="00596FF8"/>
    <w:rsid w:val="005A1BA5"/>
    <w:rsid w:val="005A609B"/>
    <w:rsid w:val="005B05B6"/>
    <w:rsid w:val="005D739E"/>
    <w:rsid w:val="005E1BB6"/>
    <w:rsid w:val="005F2813"/>
    <w:rsid w:val="005F73D2"/>
    <w:rsid w:val="006005DA"/>
    <w:rsid w:val="00601FF4"/>
    <w:rsid w:val="00620FA1"/>
    <w:rsid w:val="00624BD4"/>
    <w:rsid w:val="00642ACF"/>
    <w:rsid w:val="00645AC2"/>
    <w:rsid w:val="00650817"/>
    <w:rsid w:val="0067333D"/>
    <w:rsid w:val="00674254"/>
    <w:rsid w:val="006873FF"/>
    <w:rsid w:val="006A619E"/>
    <w:rsid w:val="006C6229"/>
    <w:rsid w:val="006C63A1"/>
    <w:rsid w:val="006D102D"/>
    <w:rsid w:val="006D5E01"/>
    <w:rsid w:val="006D67F5"/>
    <w:rsid w:val="006F1761"/>
    <w:rsid w:val="00705339"/>
    <w:rsid w:val="00710961"/>
    <w:rsid w:val="00716CAE"/>
    <w:rsid w:val="007226C9"/>
    <w:rsid w:val="00736F1D"/>
    <w:rsid w:val="00737CF4"/>
    <w:rsid w:val="00753C35"/>
    <w:rsid w:val="00753DAC"/>
    <w:rsid w:val="007567D5"/>
    <w:rsid w:val="00775196"/>
    <w:rsid w:val="007850B0"/>
    <w:rsid w:val="00790FD8"/>
    <w:rsid w:val="00797536"/>
    <w:rsid w:val="007A1F68"/>
    <w:rsid w:val="007A4360"/>
    <w:rsid w:val="007B6D50"/>
    <w:rsid w:val="007C6DE4"/>
    <w:rsid w:val="007D044C"/>
    <w:rsid w:val="007D0D77"/>
    <w:rsid w:val="007E203D"/>
    <w:rsid w:val="00801A50"/>
    <w:rsid w:val="00803DFC"/>
    <w:rsid w:val="008157B8"/>
    <w:rsid w:val="008239FC"/>
    <w:rsid w:val="00824581"/>
    <w:rsid w:val="008316C5"/>
    <w:rsid w:val="00832B61"/>
    <w:rsid w:val="00851289"/>
    <w:rsid w:val="00852303"/>
    <w:rsid w:val="0086640A"/>
    <w:rsid w:val="00872CD9"/>
    <w:rsid w:val="0087485F"/>
    <w:rsid w:val="00887BF2"/>
    <w:rsid w:val="008A3F03"/>
    <w:rsid w:val="008B11F2"/>
    <w:rsid w:val="008B75E2"/>
    <w:rsid w:val="008C7926"/>
    <w:rsid w:val="008D3E37"/>
    <w:rsid w:val="008D51C2"/>
    <w:rsid w:val="008E4940"/>
    <w:rsid w:val="008F5220"/>
    <w:rsid w:val="008F74D0"/>
    <w:rsid w:val="00903EC2"/>
    <w:rsid w:val="0090686C"/>
    <w:rsid w:val="009112BA"/>
    <w:rsid w:val="0091480F"/>
    <w:rsid w:val="009219FF"/>
    <w:rsid w:val="00964671"/>
    <w:rsid w:val="0097028C"/>
    <w:rsid w:val="0098283F"/>
    <w:rsid w:val="00990D65"/>
    <w:rsid w:val="009B1032"/>
    <w:rsid w:val="009C1657"/>
    <w:rsid w:val="009C3330"/>
    <w:rsid w:val="00A07983"/>
    <w:rsid w:val="00A169BE"/>
    <w:rsid w:val="00A213E2"/>
    <w:rsid w:val="00A71269"/>
    <w:rsid w:val="00A93721"/>
    <w:rsid w:val="00A93B0F"/>
    <w:rsid w:val="00AB573B"/>
    <w:rsid w:val="00AB5A8E"/>
    <w:rsid w:val="00AF2D8A"/>
    <w:rsid w:val="00B06FD3"/>
    <w:rsid w:val="00B17AD4"/>
    <w:rsid w:val="00B36871"/>
    <w:rsid w:val="00B40BDD"/>
    <w:rsid w:val="00B62D34"/>
    <w:rsid w:val="00B6451C"/>
    <w:rsid w:val="00B65BEA"/>
    <w:rsid w:val="00B6702B"/>
    <w:rsid w:val="00B74847"/>
    <w:rsid w:val="00B83DD7"/>
    <w:rsid w:val="00B84F6F"/>
    <w:rsid w:val="00B97168"/>
    <w:rsid w:val="00B974CB"/>
    <w:rsid w:val="00BA2CA1"/>
    <w:rsid w:val="00BB46DB"/>
    <w:rsid w:val="00BC211F"/>
    <w:rsid w:val="00BD18F4"/>
    <w:rsid w:val="00BD225E"/>
    <w:rsid w:val="00BD5B4B"/>
    <w:rsid w:val="00BD7F30"/>
    <w:rsid w:val="00BE40AE"/>
    <w:rsid w:val="00BE45A4"/>
    <w:rsid w:val="00BE469F"/>
    <w:rsid w:val="00C151D8"/>
    <w:rsid w:val="00C37D6B"/>
    <w:rsid w:val="00C60E65"/>
    <w:rsid w:val="00C64DBC"/>
    <w:rsid w:val="00C72102"/>
    <w:rsid w:val="00C75D6D"/>
    <w:rsid w:val="00C85681"/>
    <w:rsid w:val="00CB444F"/>
    <w:rsid w:val="00CB5DD7"/>
    <w:rsid w:val="00CD161E"/>
    <w:rsid w:val="00CF5614"/>
    <w:rsid w:val="00D13570"/>
    <w:rsid w:val="00D13E1A"/>
    <w:rsid w:val="00D15EB5"/>
    <w:rsid w:val="00D169DF"/>
    <w:rsid w:val="00D25557"/>
    <w:rsid w:val="00D3237C"/>
    <w:rsid w:val="00D33165"/>
    <w:rsid w:val="00D34D2F"/>
    <w:rsid w:val="00D52139"/>
    <w:rsid w:val="00D60D89"/>
    <w:rsid w:val="00D7027C"/>
    <w:rsid w:val="00D8031D"/>
    <w:rsid w:val="00D83D01"/>
    <w:rsid w:val="00D87CB4"/>
    <w:rsid w:val="00DA4D10"/>
    <w:rsid w:val="00DB7BD6"/>
    <w:rsid w:val="00DC56D7"/>
    <w:rsid w:val="00DC5875"/>
    <w:rsid w:val="00DD7159"/>
    <w:rsid w:val="00DE4F22"/>
    <w:rsid w:val="00DF69B9"/>
    <w:rsid w:val="00E014E8"/>
    <w:rsid w:val="00E01C1E"/>
    <w:rsid w:val="00E04DE3"/>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337F"/>
    <w:rsid w:val="00E7370A"/>
    <w:rsid w:val="00E74B1A"/>
    <w:rsid w:val="00E84266"/>
    <w:rsid w:val="00E8468A"/>
    <w:rsid w:val="00E8685A"/>
    <w:rsid w:val="00EA6071"/>
    <w:rsid w:val="00EC6D3B"/>
    <w:rsid w:val="00EF6924"/>
    <w:rsid w:val="00F24AEE"/>
    <w:rsid w:val="00FB755C"/>
    <w:rsid w:val="00FC4700"/>
    <w:rsid w:val="00FD0D0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CA1"/>
    <w:rPr>
      <w:rFonts w:ascii="Garamond" w:hAnsi="Garamond" w:cs="Arial"/>
      <w:kern w:val="32"/>
      <w:sz w:val="22"/>
      <w:szCs w:val="32"/>
      <w:lang w:eastAsia="en-US"/>
    </w:rPr>
  </w:style>
  <w:style w:type="paragraph" w:styleId="Heading1">
    <w:name w:val="heading 1"/>
    <w:basedOn w:val="Normal"/>
    <w:next w:val="Normal"/>
    <w:qFormat/>
    <w:rsid w:val="00BA2CA1"/>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sid w:val="00BA2CA1"/>
    <w:rPr>
      <w:b w:val="0"/>
      <w:bCs w:val="0"/>
    </w:rPr>
  </w:style>
  <w:style w:type="paragraph" w:customStyle="1" w:styleId="New">
    <w:name w:val="New"/>
    <w:basedOn w:val="Heading1"/>
    <w:next w:val="Normal"/>
    <w:rsid w:val="00BA2CA1"/>
    <w:rPr>
      <w:b w:val="0"/>
      <w:bCs w:val="0"/>
    </w:rPr>
  </w:style>
  <w:style w:type="paragraph" w:styleId="BodyText">
    <w:name w:val="Body Text"/>
    <w:basedOn w:val="Normal"/>
    <w:rsid w:val="00BA2CA1"/>
    <w:rPr>
      <w:rFonts w:ascii="Times New Roman" w:hAnsi="Times New Roman" w:cs="Times New Roman"/>
      <w:b/>
      <w:bCs/>
      <w:kern w:val="0"/>
      <w:sz w:val="24"/>
      <w:szCs w:val="24"/>
    </w:rPr>
  </w:style>
  <w:style w:type="paragraph" w:styleId="Header">
    <w:name w:val="header"/>
    <w:basedOn w:val="Normal"/>
    <w:rsid w:val="00BA2CA1"/>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sid w:val="00BA2CA1"/>
    <w:rPr>
      <w:vertAlign w:val="superscript"/>
    </w:rPr>
  </w:style>
  <w:style w:type="paragraph" w:styleId="FootnoteText">
    <w:name w:val="footnote text"/>
    <w:basedOn w:val="Normal"/>
    <w:semiHidden/>
    <w:rsid w:val="00BA2CA1"/>
    <w:rPr>
      <w:rFonts w:ascii="Times New Roman" w:hAnsi="Times New Roman" w:cs="Times New Roman"/>
      <w:kern w:val="0"/>
      <w:sz w:val="20"/>
      <w:szCs w:val="20"/>
    </w:rPr>
  </w:style>
  <w:style w:type="paragraph" w:styleId="Footer">
    <w:name w:val="footer"/>
    <w:basedOn w:val="Normal"/>
    <w:link w:val="FooterChar"/>
    <w:uiPriority w:val="99"/>
    <w:rsid w:val="00BA2CA1"/>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r="http://schemas.openxmlformats.org/officeDocument/2006/relationships" xmlns:w="http://schemas.openxmlformats.org/wordprocessingml/2006/main">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WPCReports@iuc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PlaceholderText"/>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964AB0" w:rsidP="00964AB0">
          <w:pPr>
            <w:pStyle w:val="EF77EEFC25B7425FA666C08BB4236FA015"/>
          </w:pPr>
          <w:r w:rsidRPr="00001651">
            <w:rPr>
              <w:rStyle w:val="PlaceholderText"/>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964AB0" w:rsidP="00964AB0">
          <w:pPr>
            <w:pStyle w:val="1CD33726576E4A188AC71CF76EA2D4F115"/>
          </w:pPr>
          <w:r w:rsidRPr="00001651">
            <w:rPr>
              <w:rStyle w:val="PlaceholderText"/>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964AB0" w:rsidP="00964AB0">
          <w:pPr>
            <w:pStyle w:val="E18264AFC8774E5B9161A8BCA1B3E41C15"/>
          </w:pPr>
          <w:r w:rsidRPr="00001651">
            <w:rPr>
              <w:rStyle w:val="PlaceholderText"/>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964AB0" w:rsidP="00964AB0">
          <w:pPr>
            <w:pStyle w:val="0580923F74304FBB9B44D8E6739BACB715"/>
          </w:pPr>
          <w:r w:rsidRPr="00001651">
            <w:rPr>
              <w:rStyle w:val="PlaceholderText"/>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964AB0" w:rsidP="00964AB0">
          <w:pPr>
            <w:pStyle w:val="95A714C4E35D4A4CB7E00216BF02597515"/>
          </w:pPr>
          <w:r w:rsidRPr="00001651">
            <w:rPr>
              <w:rStyle w:val="PlaceholderText"/>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964AB0" w:rsidP="00964AB0">
          <w:pPr>
            <w:pStyle w:val="AD1BFCD689AE484CA9A69FA1FF1E242315"/>
          </w:pPr>
          <w:r w:rsidRPr="00001651">
            <w:rPr>
              <w:rStyle w:val="PlaceholderText"/>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964AB0" w:rsidP="00964AB0">
          <w:pPr>
            <w:pStyle w:val="FA9BD632A746426FB11FCB3A2B1CC27E15"/>
          </w:pPr>
          <w:r w:rsidRPr="00001651">
            <w:rPr>
              <w:rStyle w:val="PlaceholderText"/>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964AB0" w:rsidP="00964AB0">
          <w:pPr>
            <w:pStyle w:val="166A69DFFB65421E885F973CEFA438A515"/>
          </w:pPr>
          <w:r w:rsidRPr="00001651">
            <w:rPr>
              <w:rStyle w:val="PlaceholderText"/>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964AB0" w:rsidP="00964AB0">
          <w:pPr>
            <w:pStyle w:val="137A31CE93B848AEA5A9CC839C5A780715"/>
          </w:pPr>
          <w:r w:rsidRPr="00001651">
            <w:rPr>
              <w:rStyle w:val="PlaceholderText"/>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964AB0" w:rsidP="00964AB0">
          <w:pPr>
            <w:pStyle w:val="5A5EB7FFDE564FA59E446BAABE7A1CAE15"/>
          </w:pPr>
          <w:r w:rsidRPr="00001651">
            <w:rPr>
              <w:rStyle w:val="PlaceholderText"/>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964AB0" w:rsidP="00964AB0">
          <w:pPr>
            <w:pStyle w:val="FAE3FE4B758142DA88CA797D4A6BB7D015"/>
          </w:pPr>
          <w:r w:rsidRPr="00001651">
            <w:rPr>
              <w:rStyle w:val="PlaceholderText"/>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964AB0" w:rsidP="00964AB0">
          <w:pPr>
            <w:pStyle w:val="25EDFC880C2A4A92913802FE0CA02ED515"/>
          </w:pPr>
          <w:r w:rsidRPr="00001651">
            <w:rPr>
              <w:rStyle w:val="PlaceholderText"/>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964AB0" w:rsidP="00964AB0">
          <w:pPr>
            <w:pStyle w:val="215F3691EF5F4D0189D9251F3F74189912"/>
          </w:pPr>
          <w:r w:rsidRPr="00001651">
            <w:rPr>
              <w:rStyle w:val="PlaceholderText"/>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964AB0" w:rsidP="00964AB0">
          <w:pPr>
            <w:pStyle w:val="FAA9A162B19B4E9B9C7C62EC0F5F0F4E14"/>
          </w:pPr>
          <w:r w:rsidRPr="00001651">
            <w:rPr>
              <w:rStyle w:val="PlaceholderText"/>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964AB0" w:rsidP="00964AB0">
          <w:pPr>
            <w:pStyle w:val="58A9130DF40D4E378DF7C1CAF37691A214"/>
          </w:pPr>
          <w:r w:rsidRPr="00001651">
            <w:rPr>
              <w:rStyle w:val="PlaceholderText"/>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964AB0" w:rsidP="00964AB0">
          <w:pPr>
            <w:pStyle w:val="E0A8A7A16C754BC5B9E205B67AE5BAF414"/>
          </w:pPr>
          <w:r w:rsidRPr="00001651">
            <w:rPr>
              <w:rStyle w:val="PlaceholderText"/>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964AB0" w:rsidP="00964AB0">
          <w:pPr>
            <w:pStyle w:val="52924C6584A34922B01FA55841FFC62C13"/>
          </w:pPr>
          <w:r w:rsidRPr="00001651">
            <w:rPr>
              <w:rStyle w:val="PlaceholderText"/>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964AB0" w:rsidP="00964AB0">
          <w:pPr>
            <w:pStyle w:val="71CB5B699D7D476FB19EAB593E59342B11"/>
          </w:pPr>
          <w:r w:rsidRPr="00001651">
            <w:rPr>
              <w:rStyle w:val="PlaceholderText"/>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964AB0" w:rsidP="00964AB0">
          <w:pPr>
            <w:pStyle w:val="2620BDA7739F4727AFCB9D5772D80ACB8"/>
          </w:pPr>
          <w:r w:rsidRPr="00001651">
            <w:rPr>
              <w:rStyle w:val="PlaceholderText"/>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964AB0" w:rsidP="00964AB0">
          <w:pPr>
            <w:pStyle w:val="FF7B8FB92BB14CE180CAD0964AA5080E8"/>
          </w:pPr>
          <w:r w:rsidRPr="00001651">
            <w:rPr>
              <w:rStyle w:val="PlaceholderText"/>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964AB0" w:rsidP="00964AB0">
          <w:pPr>
            <w:pStyle w:val="DD423A9635064FC99CFF6E78BAA904538"/>
          </w:pPr>
          <w:r w:rsidRPr="00001651">
            <w:rPr>
              <w:rStyle w:val="PlaceholderText"/>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964AB0" w:rsidP="00964AB0">
          <w:pPr>
            <w:pStyle w:val="9E234753AC8249978E315D9D02AAE0758"/>
          </w:pPr>
          <w:r w:rsidRPr="00001651">
            <w:rPr>
              <w:rStyle w:val="PlaceholderText"/>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964AB0" w:rsidP="00964AB0">
          <w:pPr>
            <w:pStyle w:val="797F7FA47C5E4F76AB5009533FFB56AF8"/>
          </w:pPr>
          <w:r w:rsidRPr="00001651">
            <w:rPr>
              <w:rStyle w:val="PlaceholderText"/>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964AB0" w:rsidP="00964AB0">
          <w:pPr>
            <w:pStyle w:val="EB97380198E9436BB138D2F27313FA1B8"/>
          </w:pPr>
          <w:r w:rsidRPr="00001651">
            <w:rPr>
              <w:rStyle w:val="PlaceholderText"/>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964AB0" w:rsidP="00964AB0">
          <w:pPr>
            <w:pStyle w:val="D0D659605AC3438FAC661CC503ED09058"/>
          </w:pPr>
          <w:r w:rsidRPr="00001651">
            <w:rPr>
              <w:rStyle w:val="PlaceholderText"/>
              <w:rFonts w:asciiTheme="minorHAnsi" w:hAnsi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3941"/>
    <w:rsid w:val="00041F2C"/>
    <w:rsid w:val="000A2DF3"/>
    <w:rsid w:val="00123B1B"/>
    <w:rsid w:val="00214F0F"/>
    <w:rsid w:val="003E5EE4"/>
    <w:rsid w:val="00507361"/>
    <w:rsid w:val="00514C34"/>
    <w:rsid w:val="007D6109"/>
    <w:rsid w:val="00843B30"/>
    <w:rsid w:val="008B45AD"/>
    <w:rsid w:val="00964AB0"/>
    <w:rsid w:val="00B01FD6"/>
    <w:rsid w:val="00CA04DD"/>
    <w:rsid w:val="00D01FFE"/>
    <w:rsid w:val="00D33941"/>
    <w:rsid w:val="00DF1436"/>
    <w:rsid w:val="00DF4B4C"/>
    <w:rsid w:val="00F406E7"/>
    <w:rsid w:val="00F76A8F"/>
    <w:rsid w:val="00FC07D1"/>
    <w:rsid w:val="00FD7F51"/>
    <w:rsid w:val="00FE2B6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AB0"/>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0D0AC-98C5-42F7-91A8-23A6B979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Template>
  <TotalTime>25</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IUCN – INDIVIDUAL WORK PLAN—Final Appraisal</vt:lpstr>
    </vt:vector>
  </TitlesOfParts>
  <Company/>
  <LinksUpToDate>false</LinksUpToDate>
  <CharactersWithSpaces>4466</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Anshuman SAIKIA</cp:lastModifiedBy>
  <cp:revision>7</cp:revision>
  <cp:lastPrinted>2014-09-24T08:31:00Z</cp:lastPrinted>
  <dcterms:created xsi:type="dcterms:W3CDTF">2014-10-30T14:13:00Z</dcterms:created>
  <dcterms:modified xsi:type="dcterms:W3CDTF">2014-11-15T06:34:00Z</dcterms:modified>
</cp:coreProperties>
</file>